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D9" w:rsidRPr="006F1D07" w:rsidRDefault="00CA45D9" w:rsidP="006F1D0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6F1D07">
        <w:rPr>
          <w:rFonts w:ascii="Times New Roman" w:hAnsi="Times New Roman" w:cs="Times New Roman"/>
          <w:color w:val="auto"/>
          <w:sz w:val="24"/>
          <w:szCs w:val="24"/>
        </w:rPr>
        <w:t>Муниципальное бюджетное общеобразовательное учреждение</w:t>
      </w:r>
    </w:p>
    <w:p w:rsidR="00CA45D9" w:rsidRPr="006F1D07" w:rsidRDefault="00CA45D9" w:rsidP="006F1D0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 w:rsidRPr="006F1D07">
        <w:rPr>
          <w:rFonts w:ascii="Times New Roman" w:hAnsi="Times New Roman" w:cs="Times New Roman"/>
          <w:color w:val="auto"/>
          <w:sz w:val="24"/>
          <w:szCs w:val="24"/>
        </w:rPr>
        <w:t>«Нижнеошминская средняя общеобразовательная школа»</w:t>
      </w:r>
    </w:p>
    <w:p w:rsidR="00CA45D9" w:rsidRDefault="00CA45D9" w:rsidP="006F1D0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  <w:r w:rsidRPr="006F1D07">
        <w:rPr>
          <w:rFonts w:ascii="Times New Roman" w:hAnsi="Times New Roman" w:cs="Times New Roman"/>
          <w:color w:val="auto"/>
          <w:sz w:val="24"/>
          <w:szCs w:val="24"/>
        </w:rPr>
        <w:t>Мамадышского муниципального района</w:t>
      </w:r>
    </w:p>
    <w:p w:rsidR="00CA45D9" w:rsidRDefault="00CA45D9" w:rsidP="006F1D0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CA45D9" w:rsidRDefault="00CA45D9" w:rsidP="006F1D0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CA45D9" w:rsidRDefault="00CA45D9" w:rsidP="000D42E9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  <w:lang w:val="tt-RU"/>
        </w:rPr>
      </w:pPr>
    </w:p>
    <w:p w:rsidR="00CA45D9" w:rsidRDefault="00CA45D9" w:rsidP="000D42E9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Утвер</w:t>
      </w:r>
      <w:r>
        <w:rPr>
          <w:rFonts w:ascii="Times New Roman" w:hAnsi="Times New Roman" w:cs="Times New Roman"/>
          <w:color w:val="auto"/>
          <w:sz w:val="24"/>
          <w:szCs w:val="24"/>
        </w:rPr>
        <w:t>ждаю:</w:t>
      </w:r>
    </w:p>
    <w:p w:rsidR="00CA45D9" w:rsidRDefault="00CA45D9" w:rsidP="000D42E9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Директор МБОУ «Нижнеошминская СОШ»</w:t>
      </w:r>
    </w:p>
    <w:p w:rsidR="00CA45D9" w:rsidRPr="000D42E9" w:rsidRDefault="00CA45D9" w:rsidP="000D42E9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______________________Шайдуллин И.Р.</w:t>
      </w: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widowControl w:val="0"/>
        <w:spacing w:after="0" w:line="280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CA45D9" w:rsidRPr="006F1D07" w:rsidRDefault="00CA45D9" w:rsidP="006F1D07">
      <w:pPr>
        <w:widowControl w:val="0"/>
        <w:spacing w:after="0" w:line="240" w:lineRule="exact"/>
        <w:rPr>
          <w:rFonts w:ascii="Times New Roman" w:hAnsi="Times New Roman" w:cs="Times New Roman"/>
          <w:color w:val="FF0000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</w:pPr>
    </w:p>
    <w:p w:rsidR="00CA45D9" w:rsidRPr="006F1D07" w:rsidRDefault="00CA45D9" w:rsidP="006F1D07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</w:pPr>
    </w:p>
    <w:p w:rsidR="00CA45D9" w:rsidRPr="006F1D07" w:rsidRDefault="00CA45D9" w:rsidP="006F1D07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</w:pPr>
    </w:p>
    <w:p w:rsidR="00CA45D9" w:rsidRPr="006F1D07" w:rsidRDefault="00CA45D9" w:rsidP="006F1D07">
      <w:pPr>
        <w:shd w:val="clear" w:color="auto" w:fill="FFFFFF"/>
        <w:spacing w:after="0" w:line="330" w:lineRule="atLeast"/>
        <w:jc w:val="center"/>
        <w:textAlignment w:val="baseline"/>
        <w:outlineLvl w:val="0"/>
        <w:rPr>
          <w:rFonts w:ascii="Times New Roman" w:hAnsi="Times New Roman" w:cs="Times New Roman"/>
          <w:sz w:val="40"/>
          <w:szCs w:val="40"/>
        </w:rPr>
      </w:pPr>
      <w:r w:rsidRPr="006F1D07">
        <w:rPr>
          <w:rFonts w:ascii="Times New Roman" w:hAnsi="Times New Roman" w:cs="Times New Roman"/>
          <w:bCs/>
          <w:sz w:val="40"/>
          <w:szCs w:val="40"/>
          <w:bdr w:val="none" w:sz="0" w:space="0" w:color="auto" w:frame="1"/>
        </w:rPr>
        <w:t>Годовой план библиотеки</w:t>
      </w: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6F1D07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Составитель: </w:t>
      </w:r>
      <w:r w:rsidRPr="006F1D07">
        <w:rPr>
          <w:rFonts w:ascii="Times New Roman" w:hAnsi="Times New Roman" w:cs="Times New Roman"/>
          <w:color w:val="auto"/>
          <w:sz w:val="24"/>
          <w:szCs w:val="24"/>
          <w:u w:val="single"/>
          <w:lang w:val="tt-RU"/>
        </w:rPr>
        <w:t>Фатыхова Лейля Раилевна</w:t>
      </w:r>
      <w:r w:rsidRPr="006F1D07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, </w:t>
      </w:r>
    </w:p>
    <w:p w:rsidR="00CA45D9" w:rsidRPr="006F1D07" w:rsidRDefault="00CA45D9" w:rsidP="006F1D07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6F1D07">
        <w:rPr>
          <w:rFonts w:ascii="Times New Roman" w:hAnsi="Times New Roman" w:cs="Times New Roman"/>
          <w:color w:val="auto"/>
          <w:sz w:val="24"/>
          <w:szCs w:val="24"/>
          <w:u w:val="single"/>
        </w:rPr>
        <w:t xml:space="preserve">Педагог- библиотекарь </w:t>
      </w: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CA45D9" w:rsidRPr="006F1D07" w:rsidRDefault="00CA45D9" w:rsidP="006F1D07">
      <w:pPr>
        <w:spacing w:after="200" w:line="276" w:lineRule="auto"/>
        <w:ind w:left="8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2021</w:t>
      </w:r>
      <w:r w:rsidRPr="006F1D07">
        <w:rPr>
          <w:rFonts w:ascii="Times New Roman" w:hAnsi="Times New Roman" w:cs="Times New Roman"/>
          <w:color w:val="auto"/>
          <w:sz w:val="24"/>
          <w:szCs w:val="24"/>
        </w:rPr>
        <w:t>- 20</w:t>
      </w:r>
      <w:r w:rsidRPr="006F1D07">
        <w:rPr>
          <w:rFonts w:ascii="Times New Roman" w:hAnsi="Times New Roman" w:cs="Times New Roman"/>
          <w:color w:val="auto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  <w:lang w:val="tt-RU"/>
        </w:rPr>
        <w:t>2</w:t>
      </w:r>
      <w:r w:rsidRPr="006F1D07">
        <w:rPr>
          <w:rFonts w:ascii="Times New Roman" w:hAnsi="Times New Roman" w:cs="Times New Roman"/>
          <w:color w:val="auto"/>
          <w:sz w:val="24"/>
          <w:szCs w:val="24"/>
        </w:rPr>
        <w:t xml:space="preserve"> учебный год</w:t>
      </w:r>
    </w:p>
    <w:p w:rsidR="00CA45D9" w:rsidRDefault="00CA45D9" w:rsidP="006F1D07">
      <w:pPr>
        <w:spacing w:after="5" w:line="250" w:lineRule="auto"/>
        <w:ind w:left="830"/>
      </w:pPr>
      <w:r>
        <w:rPr>
          <w:rFonts w:ascii="Times New Roman" w:hAnsi="Times New Roman" w:cs="Times New Roman"/>
          <w:b/>
          <w:sz w:val="24"/>
        </w:rPr>
        <w:t>ЦЕЛИ</w:t>
      </w:r>
      <w:r>
        <w:rPr>
          <w:rFonts w:ascii="Times New Roman" w:hAnsi="Times New Roman" w:cs="Times New Roman"/>
          <w:sz w:val="24"/>
        </w:rPr>
        <w:t xml:space="preserve"> школьной библиотеки на 2021- 2022 учебный год: </w:t>
      </w:r>
    </w:p>
    <w:p w:rsidR="00CA45D9" w:rsidRDefault="00CA45D9">
      <w:pPr>
        <w:numPr>
          <w:ilvl w:val="1"/>
          <w:numId w:val="6"/>
        </w:numPr>
        <w:spacing w:after="5" w:line="250" w:lineRule="auto"/>
        <w:ind w:right="98" w:hanging="360"/>
      </w:pPr>
      <w:r>
        <w:rPr>
          <w:rFonts w:ascii="Times New Roman" w:hAnsi="Times New Roman" w:cs="Times New Roman"/>
          <w:sz w:val="24"/>
        </w:rPr>
        <w:t xml:space="preserve">Формирование фондов; </w:t>
      </w:r>
    </w:p>
    <w:p w:rsidR="00CA45D9" w:rsidRDefault="00CA45D9">
      <w:pPr>
        <w:numPr>
          <w:ilvl w:val="1"/>
          <w:numId w:val="6"/>
        </w:numPr>
        <w:spacing w:after="5" w:line="250" w:lineRule="auto"/>
        <w:ind w:right="98" w:hanging="360"/>
      </w:pPr>
      <w:r>
        <w:rPr>
          <w:rFonts w:ascii="Times New Roman" w:hAnsi="Times New Roman" w:cs="Times New Roman"/>
          <w:sz w:val="24"/>
        </w:rPr>
        <w:t xml:space="preserve">Обслуживание пользователей; </w:t>
      </w:r>
    </w:p>
    <w:p w:rsidR="00CA45D9" w:rsidRDefault="00CA45D9">
      <w:pPr>
        <w:numPr>
          <w:ilvl w:val="1"/>
          <w:numId w:val="6"/>
        </w:numPr>
        <w:spacing w:after="5" w:line="250" w:lineRule="auto"/>
        <w:ind w:right="98" w:hanging="360"/>
      </w:pPr>
      <w:r>
        <w:rPr>
          <w:rFonts w:ascii="Times New Roman" w:hAnsi="Times New Roman" w:cs="Times New Roman"/>
          <w:sz w:val="24"/>
        </w:rPr>
        <w:t xml:space="preserve">Пополнение материально-технической базы. </w:t>
      </w:r>
    </w:p>
    <w:p w:rsidR="00CA45D9" w:rsidRDefault="00CA45D9">
      <w:pPr>
        <w:spacing w:after="0"/>
        <w:ind w:left="427"/>
      </w:pPr>
    </w:p>
    <w:p w:rsidR="00CA45D9" w:rsidRDefault="00CA45D9">
      <w:pPr>
        <w:numPr>
          <w:ilvl w:val="1"/>
          <w:numId w:val="3"/>
        </w:numPr>
        <w:spacing w:after="0"/>
        <w:ind w:hanging="418"/>
      </w:pPr>
      <w:r>
        <w:rPr>
          <w:rFonts w:ascii="Times New Roman" w:hAnsi="Times New Roman" w:cs="Times New Roman"/>
          <w:b/>
          <w:sz w:val="24"/>
        </w:rPr>
        <w:t>ЗАДАЧИ:</w:t>
      </w:r>
    </w:p>
    <w:p w:rsidR="00CA45D9" w:rsidRDefault="00CA45D9">
      <w:pPr>
        <w:numPr>
          <w:ilvl w:val="1"/>
          <w:numId w:val="4"/>
        </w:numPr>
        <w:spacing w:after="5" w:line="250" w:lineRule="auto"/>
        <w:ind w:right="98" w:hanging="240"/>
      </w:pPr>
      <w:r>
        <w:rPr>
          <w:rFonts w:ascii="Times New Roman" w:hAnsi="Times New Roman" w:cs="Times New Roman"/>
          <w:sz w:val="24"/>
        </w:rPr>
        <w:t xml:space="preserve">Формирование библиотечного фонда в соответствии с образовательной программой по ФГОС. </w:t>
      </w:r>
    </w:p>
    <w:p w:rsidR="00CA45D9" w:rsidRDefault="00CA45D9">
      <w:pPr>
        <w:numPr>
          <w:ilvl w:val="1"/>
          <w:numId w:val="4"/>
        </w:numPr>
        <w:spacing w:after="5" w:line="250" w:lineRule="auto"/>
        <w:ind w:right="98" w:hanging="240"/>
      </w:pPr>
      <w:r>
        <w:rPr>
          <w:rFonts w:ascii="Times New Roman" w:hAnsi="Times New Roman" w:cs="Times New Roman"/>
          <w:sz w:val="24"/>
        </w:rPr>
        <w:t xml:space="preserve">Оформление новых поступлений в книжный фонд, знакомство с новыми книгами литературы согласно датам литературного календаря. </w:t>
      </w:r>
    </w:p>
    <w:p w:rsidR="00CA45D9" w:rsidRDefault="00CA45D9">
      <w:pPr>
        <w:numPr>
          <w:ilvl w:val="1"/>
          <w:numId w:val="4"/>
        </w:numPr>
        <w:spacing w:after="5" w:line="250" w:lineRule="auto"/>
        <w:ind w:right="98" w:hanging="240"/>
      </w:pPr>
      <w:r>
        <w:rPr>
          <w:rFonts w:ascii="Times New Roman" w:hAnsi="Times New Roman" w:cs="Times New Roman"/>
          <w:sz w:val="24"/>
        </w:rPr>
        <w:t xml:space="preserve">Осуществление своевременного возврата  выданных изданий в библиотеку. </w:t>
      </w:r>
    </w:p>
    <w:p w:rsidR="00CA45D9" w:rsidRDefault="00CA45D9">
      <w:pPr>
        <w:numPr>
          <w:ilvl w:val="1"/>
          <w:numId w:val="4"/>
        </w:numPr>
        <w:spacing w:after="5" w:line="250" w:lineRule="auto"/>
        <w:ind w:right="98" w:hanging="240"/>
      </w:pPr>
      <w:r>
        <w:rPr>
          <w:rFonts w:ascii="Times New Roman" w:hAnsi="Times New Roman" w:cs="Times New Roman"/>
          <w:sz w:val="24"/>
        </w:rPr>
        <w:t xml:space="preserve">Осуществление образовательной, информационной и воспитательной работы среди обучающихся школы. </w:t>
      </w:r>
    </w:p>
    <w:p w:rsidR="00CA45D9" w:rsidRDefault="00CA45D9">
      <w:pPr>
        <w:numPr>
          <w:ilvl w:val="1"/>
          <w:numId w:val="4"/>
        </w:numPr>
        <w:spacing w:after="5" w:line="250" w:lineRule="auto"/>
        <w:ind w:right="98" w:hanging="240"/>
      </w:pPr>
      <w:r>
        <w:rPr>
          <w:rFonts w:ascii="Times New Roman" w:hAnsi="Times New Roman" w:cs="Times New Roman"/>
          <w:sz w:val="24"/>
        </w:rPr>
        <w:t xml:space="preserve"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 </w:t>
      </w:r>
    </w:p>
    <w:p w:rsidR="00CA45D9" w:rsidRDefault="00CA45D9">
      <w:pPr>
        <w:numPr>
          <w:ilvl w:val="1"/>
          <w:numId w:val="4"/>
        </w:numPr>
        <w:spacing w:after="5" w:line="250" w:lineRule="auto"/>
        <w:ind w:right="98" w:hanging="240"/>
      </w:pPr>
      <w:r>
        <w:rPr>
          <w:rFonts w:ascii="Times New Roman" w:hAnsi="Times New Roman" w:cs="Times New Roman"/>
          <w:sz w:val="24"/>
        </w:rPr>
        <w:t xml:space="preserve">Оказание помощи в деятельности учащихся и учителей при реализации образовательных программ. Работа с педагогическим коллективом. </w:t>
      </w:r>
    </w:p>
    <w:p w:rsidR="00CA45D9" w:rsidRDefault="00CA45D9">
      <w:pPr>
        <w:numPr>
          <w:ilvl w:val="1"/>
          <w:numId w:val="4"/>
        </w:numPr>
        <w:spacing w:after="5" w:line="250" w:lineRule="auto"/>
        <w:ind w:right="98" w:hanging="240"/>
      </w:pPr>
      <w:r>
        <w:rPr>
          <w:rFonts w:ascii="Times New Roman" w:hAnsi="Times New Roman" w:cs="Times New Roman"/>
          <w:sz w:val="24"/>
        </w:rPr>
        <w:t xml:space="preserve">Формирование у детей информационной культуры и культуры чтения. </w:t>
      </w:r>
    </w:p>
    <w:p w:rsidR="00CA45D9" w:rsidRDefault="00CA45D9">
      <w:pPr>
        <w:spacing w:after="0"/>
        <w:ind w:left="427"/>
      </w:pPr>
    </w:p>
    <w:p w:rsidR="00CA45D9" w:rsidRDefault="00CA45D9">
      <w:pPr>
        <w:numPr>
          <w:ilvl w:val="1"/>
          <w:numId w:val="3"/>
        </w:numPr>
        <w:spacing w:after="0"/>
        <w:ind w:hanging="418"/>
      </w:pPr>
      <w:r>
        <w:rPr>
          <w:rFonts w:ascii="Times New Roman" w:hAnsi="Times New Roman" w:cs="Times New Roman"/>
          <w:b/>
          <w:sz w:val="24"/>
        </w:rPr>
        <w:t>ОСНОВНЫЕ ФУНКЦИИ БИБЛИОТЕКИ:</w:t>
      </w:r>
    </w:p>
    <w:p w:rsidR="00CA45D9" w:rsidRDefault="00CA45D9">
      <w:pPr>
        <w:numPr>
          <w:ilvl w:val="1"/>
          <w:numId w:val="5"/>
        </w:numPr>
        <w:spacing w:after="5" w:line="250" w:lineRule="auto"/>
        <w:ind w:right="98" w:hanging="10"/>
      </w:pPr>
      <w:r>
        <w:rPr>
          <w:rFonts w:ascii="Times New Roman" w:hAnsi="Times New Roman" w:cs="Times New Roman"/>
          <w:sz w:val="24"/>
        </w:rPr>
        <w:t xml:space="preserve">Информационная — предоставление возможности использования информации вне зависимости от ее вида, формата и носителя.  </w:t>
      </w:r>
    </w:p>
    <w:p w:rsidR="00CA45D9" w:rsidRDefault="00CA45D9">
      <w:pPr>
        <w:numPr>
          <w:ilvl w:val="1"/>
          <w:numId w:val="5"/>
        </w:numPr>
        <w:spacing w:after="5" w:line="250" w:lineRule="auto"/>
        <w:ind w:right="98" w:hanging="10"/>
      </w:pPr>
      <w:r>
        <w:rPr>
          <w:rFonts w:ascii="Times New Roman" w:hAnsi="Times New Roman" w:cs="Times New Roman"/>
          <w:sz w:val="24"/>
        </w:rPr>
        <w:t xml:space="preserve">Воспитательная – способствует развитию чувства патриотизма по отношению к государству, своему краю и школе. </w:t>
      </w:r>
    </w:p>
    <w:p w:rsidR="00CA45D9" w:rsidRPr="006F1D07" w:rsidRDefault="00CA45D9">
      <w:pPr>
        <w:numPr>
          <w:ilvl w:val="1"/>
          <w:numId w:val="5"/>
        </w:numPr>
        <w:spacing w:after="5" w:line="250" w:lineRule="auto"/>
        <w:ind w:right="98" w:hanging="10"/>
      </w:pPr>
      <w:r>
        <w:rPr>
          <w:rFonts w:ascii="Times New Roman" w:hAnsi="Times New Roman" w:cs="Times New Roman"/>
          <w:sz w:val="24"/>
        </w:rPr>
        <w:t xml:space="preserve">Культурологическая — организация мероприятий, воспитывающих культурное и социальное самосознание, содействующих эмоциональному развитию учащихся. </w:t>
      </w:r>
    </w:p>
    <w:p w:rsidR="00CA45D9" w:rsidRDefault="00CA45D9">
      <w:pPr>
        <w:numPr>
          <w:ilvl w:val="1"/>
          <w:numId w:val="5"/>
        </w:numPr>
        <w:spacing w:after="5" w:line="250" w:lineRule="auto"/>
        <w:ind w:right="98" w:hanging="10"/>
      </w:pPr>
      <w:r>
        <w:rPr>
          <w:rFonts w:ascii="Times New Roman" w:hAnsi="Times New Roman" w:cs="Times New Roman"/>
          <w:sz w:val="24"/>
        </w:rPr>
        <w:t xml:space="preserve"> 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 </w:t>
      </w:r>
    </w:p>
    <w:p w:rsidR="00CA45D9" w:rsidRDefault="00CA45D9">
      <w:pPr>
        <w:spacing w:after="3"/>
        <w:ind w:left="427"/>
      </w:pPr>
    </w:p>
    <w:p w:rsidR="00CA45D9" w:rsidRDefault="00CA45D9">
      <w:pPr>
        <w:numPr>
          <w:ilvl w:val="1"/>
          <w:numId w:val="3"/>
        </w:numPr>
        <w:spacing w:after="0"/>
        <w:ind w:hanging="418"/>
      </w:pPr>
      <w:r>
        <w:rPr>
          <w:rFonts w:ascii="Times New Roman" w:hAnsi="Times New Roman" w:cs="Times New Roman"/>
          <w:b/>
          <w:sz w:val="24"/>
        </w:rPr>
        <w:t>ОСНОВНЫЕ НАПРАВЛЕНИЯ БИБЛИОТЕКИ:</w:t>
      </w:r>
    </w:p>
    <w:p w:rsidR="00CA45D9" w:rsidRDefault="00CA45D9">
      <w:pPr>
        <w:spacing w:after="5" w:line="250" w:lineRule="auto"/>
        <w:ind w:left="422" w:right="98" w:hanging="10"/>
      </w:pPr>
      <w:r>
        <w:rPr>
          <w:rFonts w:ascii="Times New Roman" w:hAnsi="Times New Roman" w:cs="Times New Roman"/>
          <w:sz w:val="24"/>
        </w:rPr>
        <w:t xml:space="preserve">•Информационно-библиографическое  </w:t>
      </w:r>
    </w:p>
    <w:p w:rsidR="00CA45D9" w:rsidRDefault="00CA45D9">
      <w:pPr>
        <w:spacing w:after="5" w:line="250" w:lineRule="auto"/>
        <w:ind w:left="422" w:right="98" w:hanging="10"/>
      </w:pPr>
      <w:r>
        <w:rPr>
          <w:rFonts w:ascii="Times New Roman" w:hAnsi="Times New Roman" w:cs="Times New Roman"/>
          <w:sz w:val="24"/>
        </w:rPr>
        <w:t xml:space="preserve">•Массовая работа  </w:t>
      </w:r>
    </w:p>
    <w:p w:rsidR="00CA45D9" w:rsidRDefault="00CA45D9">
      <w:pPr>
        <w:spacing w:after="5" w:line="250" w:lineRule="auto"/>
        <w:ind w:left="422" w:right="98" w:hanging="10"/>
      </w:pPr>
      <w:r>
        <w:rPr>
          <w:rFonts w:ascii="Times New Roman" w:hAnsi="Times New Roman" w:cs="Times New Roman"/>
          <w:sz w:val="24"/>
        </w:rPr>
        <w:t xml:space="preserve">•Работа с фондом  </w:t>
      </w:r>
    </w:p>
    <w:p w:rsidR="00CA45D9" w:rsidRDefault="00CA45D9">
      <w:pPr>
        <w:spacing w:after="5" w:line="250" w:lineRule="auto"/>
        <w:ind w:left="422" w:right="98" w:hanging="10"/>
      </w:pPr>
      <w:r>
        <w:rPr>
          <w:rFonts w:ascii="Times New Roman" w:hAnsi="Times New Roman" w:cs="Times New Roman"/>
          <w:sz w:val="24"/>
        </w:rPr>
        <w:t xml:space="preserve">•Внедрение новых информационных технологий  </w:t>
      </w:r>
    </w:p>
    <w:p w:rsidR="00CA45D9" w:rsidRDefault="00CA45D9">
      <w:pPr>
        <w:spacing w:after="0"/>
        <w:ind w:left="427"/>
      </w:pPr>
    </w:p>
    <w:p w:rsidR="00CA45D9" w:rsidRDefault="00CA45D9" w:rsidP="000D42E9">
      <w:pPr>
        <w:spacing w:after="5" w:line="250" w:lineRule="auto"/>
        <w:ind w:left="422" w:right="98" w:hanging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D07">
        <w:rPr>
          <w:rFonts w:ascii="Times New Roman" w:hAnsi="Times New Roman" w:cs="Times New Roman"/>
          <w:b/>
          <w:sz w:val="32"/>
          <w:szCs w:val="32"/>
        </w:rPr>
        <w:t xml:space="preserve">Тематическое планирование библиотеки на </w:t>
      </w:r>
    </w:p>
    <w:p w:rsidR="00CA45D9" w:rsidRPr="006F1D07" w:rsidRDefault="00CA45D9" w:rsidP="000D42E9">
      <w:pPr>
        <w:spacing w:after="5" w:line="250" w:lineRule="auto"/>
        <w:ind w:left="422" w:right="98" w:hanging="10"/>
        <w:jc w:val="center"/>
        <w:rPr>
          <w:b/>
          <w:sz w:val="32"/>
          <w:szCs w:val="32"/>
        </w:rPr>
      </w:pPr>
      <w:r w:rsidRPr="006F1D07">
        <w:rPr>
          <w:rFonts w:ascii="Times New Roman" w:hAnsi="Times New Roman" w:cs="Times New Roman"/>
          <w:b/>
          <w:sz w:val="32"/>
          <w:szCs w:val="32"/>
        </w:rPr>
        <w:t xml:space="preserve">2021 </w:t>
      </w:r>
      <w:r>
        <w:rPr>
          <w:rFonts w:ascii="Times New Roman" w:hAnsi="Times New Roman" w:cs="Times New Roman"/>
          <w:b/>
          <w:sz w:val="32"/>
          <w:szCs w:val="32"/>
        </w:rPr>
        <w:t>–</w:t>
      </w:r>
      <w:r w:rsidRPr="006F1D07">
        <w:rPr>
          <w:rFonts w:ascii="Times New Roman" w:hAnsi="Times New Roman" w:cs="Times New Roman"/>
          <w:b/>
          <w:sz w:val="32"/>
          <w:szCs w:val="32"/>
        </w:rPr>
        <w:t xml:space="preserve"> 2022учебный год</w:t>
      </w:r>
    </w:p>
    <w:p w:rsidR="00CA45D9" w:rsidRDefault="00CA45D9">
      <w:pPr>
        <w:spacing w:after="0"/>
        <w:ind w:left="427"/>
      </w:pPr>
    </w:p>
    <w:tbl>
      <w:tblPr>
        <w:tblW w:w="9571" w:type="dxa"/>
        <w:tblInd w:w="319" w:type="dxa"/>
        <w:tblCellMar>
          <w:top w:w="16" w:type="dxa"/>
          <w:right w:w="70" w:type="dxa"/>
        </w:tblCellMar>
        <w:tblLook w:val="00A0"/>
      </w:tblPr>
      <w:tblGrid>
        <w:gridCol w:w="562"/>
        <w:gridCol w:w="5217"/>
        <w:gridCol w:w="1894"/>
        <w:gridCol w:w="1898"/>
      </w:tblGrid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№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Содержание работы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Срок  исполнения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</w:tr>
      <w:tr w:rsidR="00CA45D9" w:rsidTr="00434C32">
        <w:trPr>
          <w:trHeight w:val="286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I.ФОРМИРОВАНИЕ ФОНДА БИБЛИОТЕКИ </w:t>
            </w:r>
          </w:p>
        </w:tc>
        <w:tc>
          <w:tcPr>
            <w:tcW w:w="1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</w:tr>
      <w:tr w:rsidR="00CA45D9" w:rsidTr="00434C32">
        <w:trPr>
          <w:trHeight w:val="286"/>
        </w:trPr>
        <w:tc>
          <w:tcPr>
            <w:tcW w:w="5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фондом учебной литературы </w:t>
            </w:r>
          </w:p>
        </w:tc>
        <w:tc>
          <w:tcPr>
            <w:tcW w:w="1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1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</w:tr>
      <w:tr w:rsidR="00CA45D9" w:rsidTr="00434C32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Федеральным перечнем учебников на </w:t>
            </w:r>
          </w:p>
          <w:p w:rsidR="00CA45D9" w:rsidRDefault="00CA45D9" w:rsidP="00434C32">
            <w:pPr>
              <w:spacing w:after="0" w:line="240" w:lineRule="auto"/>
              <w:ind w:right="31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2021/2022 уч. г. Подготовка перечня учебников, планируемых к использованию в новом учебном году. Формирование общешкольного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Май, август, январь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</w:tbl>
    <w:p w:rsidR="00CA45D9" w:rsidRDefault="00CA45D9">
      <w:pPr>
        <w:spacing w:after="0"/>
        <w:ind w:left="-1274" w:right="11060"/>
      </w:pPr>
    </w:p>
    <w:tbl>
      <w:tblPr>
        <w:tblW w:w="9571" w:type="dxa"/>
        <w:tblInd w:w="319" w:type="dxa"/>
        <w:tblCellMar>
          <w:top w:w="16" w:type="dxa"/>
          <w:right w:w="58" w:type="dxa"/>
        </w:tblCellMar>
        <w:tblLook w:val="00A0"/>
      </w:tblPr>
      <w:tblGrid>
        <w:gridCol w:w="562"/>
        <w:gridCol w:w="5217"/>
        <w:gridCol w:w="1894"/>
        <w:gridCol w:w="1898"/>
      </w:tblGrid>
      <w:tr w:rsidR="00CA45D9" w:rsidTr="00434C32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заказа на учебники и учебные пособия на 2022/2023уч. г. 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Пополнение и редактирование картотеки учебной литературы.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Составление отчётных документов, диагностика уровня обеспеченности учащихся учебниками.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Приём  и выдача учебников (по графику)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Май-июнь, август-сентябрь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Списание учебников с учётом ветхости.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Pr="00434C32" w:rsidRDefault="00CA45D9" w:rsidP="00434C3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34C32">
              <w:rPr>
                <w:rFonts w:ascii="Times New Roman" w:hAnsi="Times New Roman" w:cs="Times New Roman"/>
                <w:sz w:val="24"/>
              </w:rPr>
              <w:t>Сентябрь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13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Проведение работы по сохранности учебного фонда (ремонт учебников учениками; посещение классов с беседами об аккуратном отношении к учебникам; проверка состояния и наличие съёмных обложек)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резервным фондом учебников: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размещение на хранение.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288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фондом художественной литературы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Своевременное проведение обработки и регистрации поступившей литературы.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 мере поступления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Создание и поддержка комфортных условий для работы читателей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2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Pr="00434C32" w:rsidRDefault="00CA45D9" w:rsidP="00434C32">
            <w:pPr>
              <w:spacing w:after="0" w:line="243" w:lineRule="auto"/>
              <w:ind w:right="782"/>
              <w:rPr>
                <w:rFonts w:ascii="Times New Roman" w:hAnsi="Times New Roman" w:cs="Times New Roman"/>
                <w:sz w:val="24"/>
              </w:rPr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Ведение работы по сохранности фонда: </w:t>
            </w:r>
          </w:p>
          <w:p w:rsidR="00CA45D9" w:rsidRPr="00434C32" w:rsidRDefault="00CA45D9" w:rsidP="00434C32">
            <w:pPr>
              <w:pStyle w:val="ListParagraph"/>
              <w:numPr>
                <w:ilvl w:val="0"/>
                <w:numId w:val="10"/>
              </w:numPr>
              <w:spacing w:after="0" w:line="243" w:lineRule="auto"/>
              <w:ind w:left="0" w:right="782" w:firstLine="429"/>
              <w:jc w:val="both"/>
              <w:rPr>
                <w:rFonts w:ascii="Times New Roman" w:hAnsi="Times New Roman" w:cs="Times New Roman"/>
                <w:sz w:val="24"/>
              </w:rPr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мелкий ремонт изданий с привлечением обучающихся; </w:t>
            </w:r>
          </w:p>
          <w:p w:rsidR="00CA45D9" w:rsidRDefault="00CA45D9" w:rsidP="00434C3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429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обеспечение требуемого режима систематизированного хранения и физической сохранности библиотечного фонда, раз в месяц устраивать санитарный день; </w:t>
            </w:r>
          </w:p>
          <w:p w:rsidR="00CA45D9" w:rsidRDefault="00CA45D9" w:rsidP="00434C3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0" w:firstLine="429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составление списка должников 2 раза в учебном году.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в течение года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33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Систематическое наблюдение за своевременным возвратом выданных изданий.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 Постоянно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Соблюдение правильной расстановки фонда на стеллажах.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 Постоянно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18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Обеспечение  свободного доступа пользователей библиотеки к информации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в течение года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5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Периодическое списание фонда с учётом ветхости и морального износа.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 По мере необходимости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Инвентаризация библиотечного фонда.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 В течение года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Маркировка открытого фонда.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в течение года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фондом учебной литературы.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в течение года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286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Комплектование фонда периодики </w:t>
            </w:r>
          </w:p>
        </w:tc>
      </w:tr>
      <w:tr w:rsidR="00CA45D9" w:rsidTr="00434C32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Оформление подписки на 1-е полугодие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434C32">
                <w:rPr>
                  <w:rFonts w:ascii="Times New Roman" w:hAnsi="Times New Roman" w:cs="Times New Roman"/>
                  <w:sz w:val="24"/>
                </w:rPr>
                <w:t>2022 г</w:t>
              </w:r>
            </w:smartTag>
            <w:r w:rsidRPr="00434C32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2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Оформление подписки на 2-е полугодие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434C32">
                <w:rPr>
                  <w:rFonts w:ascii="Times New Roman" w:hAnsi="Times New Roman" w:cs="Times New Roman"/>
                  <w:sz w:val="24"/>
                </w:rPr>
                <w:t>2022 г</w:t>
              </w:r>
            </w:smartTag>
            <w:r w:rsidRPr="00434C32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840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129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II. ИНФОРМАЦИОННОЕ, БИБЛИОТЕЧНОЕ И СПРАВОЧНО-БИБЛИОГРАФИЧЕСКОЕ ОБСЛУЖИВАНИЕ ПОЛЬЗОВАТЕЛЕЙ  БИБЛИОТЕКИ </w:t>
            </w:r>
          </w:p>
        </w:tc>
      </w:tr>
      <w:tr w:rsidR="00CA45D9" w:rsidTr="00434C32">
        <w:trPr>
          <w:trHeight w:val="286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Справочно-библиографическая работа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Формирование информационнобиблиографической культуры.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Сентябрь-май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5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257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Составление и распространение памятки  «Правила пользования библиотекой»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в течение года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</w:tbl>
    <w:p w:rsidR="00CA45D9" w:rsidRDefault="00CA45D9">
      <w:pPr>
        <w:spacing w:after="0"/>
        <w:ind w:left="-1274" w:right="11060"/>
      </w:pPr>
    </w:p>
    <w:tbl>
      <w:tblPr>
        <w:tblW w:w="9571" w:type="dxa"/>
        <w:tblInd w:w="319" w:type="dxa"/>
        <w:tblCellMar>
          <w:top w:w="16" w:type="dxa"/>
          <w:right w:w="67" w:type="dxa"/>
        </w:tblCellMar>
        <w:tblLook w:val="00A0"/>
      </w:tblPr>
      <w:tblGrid>
        <w:gridCol w:w="487"/>
        <w:gridCol w:w="4324"/>
        <w:gridCol w:w="1759"/>
        <w:gridCol w:w="242"/>
        <w:gridCol w:w="2759"/>
      </w:tblGrid>
      <w:tr w:rsidR="00CA45D9" w:rsidTr="00434C32">
        <w:trPr>
          <w:trHeight w:val="11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Составлять рекомендательные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списки  литературы, планы чтения по заявкам учителей и обучающихся к классным часам, юбилейным датам и праздникам.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Выполнение тематических, фактических и информационных справок.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286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III. РАБОТА С ЧИТАТЕЛЯМИ </w:t>
            </w:r>
          </w:p>
        </w:tc>
      </w:tr>
      <w:tr w:rsidR="00CA45D9" w:rsidTr="00434C32">
        <w:trPr>
          <w:trHeight w:val="286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Индивидуальная работа </w:t>
            </w:r>
          </w:p>
        </w:tc>
      </w:tr>
      <w:tr w:rsidR="00CA45D9" w:rsidTr="00434C32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Обслуживание читателей на абонементе: обучающихся, педагогических работников, работников школы, родителей.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Рекомендательные беседы при выдаче книг.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Создание и поддержание комфортных условий для работы читателей, обслуживание их на абонементе.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28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Беседа о прочитанной книге.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Рекомендательные и рекламные беседы о новых книгах, журналах, энциклопедиях поступивших в библиотеку.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111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Проводить беседы с вновь записавшимися читателями о культуре чтения книг. Объяснить об ответственности за причиненный  ущерб книге или учебнику.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286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педагогическим коллективом </w:t>
            </w:r>
          </w:p>
        </w:tc>
      </w:tr>
      <w:tr w:rsidR="00CA45D9" w:rsidTr="00434C32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Информирование педагогических работников о новой учебной и учебно-методической литературе.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Консультационно-информационная работа с педагогами.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Оказание методической помощи к занятиям. Подбор соответствующей литературы.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56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Оформление книжных выставок с новыми поступлениями в методическом кабинете.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286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учащимися. </w:t>
            </w:r>
          </w:p>
        </w:tc>
      </w:tr>
      <w:tr w:rsidR="00CA45D9" w:rsidTr="00434C32"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Обслуживание учащихся школы согласно расписанию работы библиотеки.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Просмотр читательских формуляров с целью выявления задолжников. Доведение результатов до классных руководителей.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Подготовка рекомендаций для читателей в соответствии с возрастными категориями.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Выполнение библиографических запросов.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Проводить разъяснительные беседы с вновь записавшимися читателями о культуре чтения книг.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84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«Летнее чтение с увлечением» подбор рекомендательных списков литературы для дополнительного чтения.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Проверка состояние учебников по классам.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Сбор школьных учебников.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tabs>
                <w:tab w:val="center" w:pos="711"/>
                <w:tab w:val="center" w:pos="1421"/>
              </w:tabs>
              <w:spacing w:after="0" w:line="240" w:lineRule="auto"/>
            </w:pPr>
            <w:r>
              <w:tab/>
            </w:r>
            <w:r w:rsidRPr="00434C32">
              <w:rPr>
                <w:rFonts w:ascii="Times New Roman" w:hAnsi="Times New Roman" w:cs="Times New Roman"/>
                <w:sz w:val="24"/>
              </w:rPr>
              <w:t>Библиотекарь</w:t>
            </w:r>
            <w:r w:rsidRPr="00434C32">
              <w:rPr>
                <w:rFonts w:ascii="Times New Roman" w:hAnsi="Times New Roman" w:cs="Times New Roman"/>
                <w:sz w:val="37"/>
                <w:vertAlign w:val="subscript"/>
              </w:rPr>
              <w:tab/>
            </w:r>
          </w:p>
        </w:tc>
      </w:tr>
      <w:tr w:rsidR="00CA45D9" w:rsidTr="00434C32">
        <w:trPr>
          <w:trHeight w:val="286"/>
        </w:trPr>
        <w:tc>
          <w:tcPr>
            <w:tcW w:w="6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с родителями.  </w:t>
            </w:r>
          </w:p>
        </w:tc>
        <w:tc>
          <w:tcPr>
            <w:tcW w:w="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</w:tr>
      <w:tr w:rsidR="00CA45D9" w:rsidTr="00434C32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Pr="00434C32" w:rsidRDefault="00CA45D9" w:rsidP="00434C32">
            <w:pPr>
              <w:spacing w:after="0" w:line="240" w:lineRule="auto"/>
              <w:ind w:right="908"/>
              <w:rPr>
                <w:rFonts w:ascii="Times New Roman" w:hAnsi="Times New Roman" w:cs="Times New Roman"/>
                <w:sz w:val="24"/>
              </w:rPr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Индивидуальное информирование:   </w:t>
            </w:r>
          </w:p>
          <w:p w:rsidR="00CA45D9" w:rsidRDefault="00CA45D9" w:rsidP="00434C32">
            <w:pPr>
              <w:spacing w:after="0" w:line="240" w:lineRule="auto"/>
              <w:ind w:right="908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 - об испорченных книгах и учебниках;    - о задолженности и должниках.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rPr>
          <w:trHeight w:val="292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IV.ОФОРМЛЕНИЕ КНИЖНО-ИЛЛЮСТРИРОВАННЫХ ВЫСТАВОК.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4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Выставка учебно - методических комплектов: </w:t>
            </w:r>
          </w:p>
          <w:p w:rsidR="00CA45D9" w:rsidRDefault="00CA45D9" w:rsidP="00434C32">
            <w:pPr>
              <w:numPr>
                <w:ilvl w:val="0"/>
                <w:numId w:val="9"/>
              </w:numPr>
              <w:spacing w:after="0" w:line="240" w:lineRule="auto"/>
              <w:ind w:hanging="139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«Нас еще не изучали!» </w:t>
            </w:r>
          </w:p>
          <w:p w:rsidR="00CA45D9" w:rsidRDefault="00CA45D9" w:rsidP="00434C32">
            <w:pPr>
              <w:numPr>
                <w:ilvl w:val="0"/>
                <w:numId w:val="9"/>
              </w:numPr>
              <w:spacing w:after="0" w:line="240" w:lineRule="auto"/>
              <w:ind w:hanging="139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«С книгой в мир интересных наук».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111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150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Выставки учебных изданий к предметным неделям, русского языка и литературы, математики, информатики, естественнонаучного цикла.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– 105 лет со дня рождения русского поэта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Сергея Григорьевича Островского (1911-2005).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Сентябрь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-225 лет со дня рождения русского писателя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Сергея Тимофеевича Аксакова (1791-1859).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26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-195 лет со дня рождения русского писателя Федора Михайловича Достоевского  (18211881).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Октябрь-ноябрь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166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-305 лет со дня рождения </w:t>
            </w:r>
          </w:p>
          <w:p w:rsidR="00CA45D9" w:rsidRDefault="00CA45D9" w:rsidP="00434C32">
            <w:pPr>
              <w:spacing w:after="0" w:line="240" w:lineRule="auto"/>
              <w:ind w:right="112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Михаила  Васильевича Ломоносова  (1711-1765) первого русского ученого – естествоиспытателя мирового значения, химия физика, астрономия, поэта, основателя современного русского литературного языка.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-115 лет со дня рождения русского писателя, художника иллюстратора Евгения Ивановича  Чарушина (1901-1965).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-195 лет со дня рождения русского поэта, прозаика, критика, издателя Николая Алексеевича Некрасова (1821-1878).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Декабрь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40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1105"/>
              <w:jc w:val="both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-155 лет со дня рождения Константина Коровина (1861-1939), русского живописца  театрального художника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Декабрь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-120 лет со дня рождения  Валентина Петровича Катаева.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-165 лет со дня рождения русского писателя, публициста Николая Георгиевича ГаринаМихайловского (1852-1906).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-135 лет со дня рождения русского поэта и переводчика Корея Ивановича Чуковского(1882-1969).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-Выставка «Это новинка!»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 мере поступления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-День космонавтики.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Апрель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День победы.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Выставка «Твои помощники - справочная литература».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Выставки к книгам-юбилярам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470 лет «Повести о Петре и Февронии Муромских» (1547). </w:t>
            </w:r>
          </w:p>
        </w:tc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60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180 лет стихотворению «Бородино» (1837) М.Ю. Лермонтова.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95 лет – «Алые паруса» (1922) А. Грин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  <w:ind w:right="1236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60 лет – «Судьба человека» (1957) М. Шолохова.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V. ЕЖЕМЕСЯЧНОЕ ПЛАНИРОВАНИЕ МЕРОПРИЯТИЙ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Экскурсия в школьную библиотеку.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Сентябрь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Выбор актива библиотеки из обучающихся 2-9 классов (по 1 человеку из класса).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Сентябрь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 «Герои книг на экране» (показ детских фильмов и мультфильмов).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Беседа о бережном отношении к книге 1-4кл.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Октябрь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111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-115 лет со дня рождения русского писателя, художника иллюстратора Евгения Ивановича Чарушина  (1901-1965). Громкие чтения рассказов Чарушина.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Эко – путешествие «Познай загадки природы».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«Разноцветные книги С. Маршака» - час – путешествие.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Ноябрь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Путешествие в страну книги.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Декабрь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Знаете ли вы М.Ю. Лермонтова?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Декабрь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Информационный час «Снеговик. История возникновения символа Нового года»+ х/ф.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Декабрь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Беседа: «Как  продлить книге жизнь».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Чтение и обсуждение В.Ю. Драгунского (встреча с читателями).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Игра, «Из какой сказки иллюстрация».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Январь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«Выборы в книжном королевстве».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Час вопросов и ответов, «Из каких мы книг»?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Путешествие в мир книг «Читать – это классно!»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Февраль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«Эти мудрые сказки»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111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Цикл мероприятий на Недели детской и юношеской книги  (по отдельному плану) 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6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Совместно с гор.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библиотекой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Викторина «Через тернии к звездам».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Апрель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Знакомство с творчеством детского поэта К. Чуковского: «Крокодильи заслуги».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Апрель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Обзор «Подвиг во имя Родины».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288"/>
        </w:trPr>
        <w:tc>
          <w:tcPr>
            <w:tcW w:w="9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VI ПРОФЕССИОНАЛЬНОЕ РАЗВИТИЕ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Анализ работы школьной библиотеки за 2021/2022 учебный год.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Май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План работы школьной библиотеки на 2022/2023 учебный год.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>Май,сентябрь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111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7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Самообразование: чтение журналов «Школьная библиотека», «Библиотека в школе». 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Инструкции о библиотечном деле. </w:t>
            </w:r>
          </w:p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Использование электронных носителей.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562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по самообразованию с использованием опыта лучших школьных библиотекарей.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 </w:t>
            </w:r>
          </w:p>
        </w:tc>
      </w:tr>
      <w:tr w:rsidR="00CA45D9" w:rsidTr="00434C32">
        <w:tblPrEx>
          <w:tblCellMar>
            <w:right w:w="19" w:type="dxa"/>
          </w:tblCellMar>
        </w:tblPrEx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Работа школьной библиотеки в тесном сотрудничестве с сельской библиотекой, и библиотеками других школ. 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Постоянно  </w:t>
            </w:r>
          </w:p>
        </w:tc>
        <w:tc>
          <w:tcPr>
            <w:tcW w:w="3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5D9" w:rsidRDefault="00CA45D9" w:rsidP="00434C32">
            <w:pPr>
              <w:spacing w:after="0" w:line="240" w:lineRule="auto"/>
            </w:pPr>
            <w:r w:rsidRPr="00434C32">
              <w:rPr>
                <w:rFonts w:ascii="Times New Roman" w:hAnsi="Times New Roman" w:cs="Times New Roman"/>
                <w:sz w:val="24"/>
              </w:rPr>
              <w:t xml:space="preserve">библиотекарь </w:t>
            </w:r>
          </w:p>
        </w:tc>
      </w:tr>
    </w:tbl>
    <w:p w:rsidR="00CA45D9" w:rsidRDefault="00CA45D9">
      <w:pPr>
        <w:spacing w:after="0"/>
        <w:ind w:left="427"/>
      </w:pPr>
    </w:p>
    <w:p w:rsidR="00CA45D9" w:rsidRDefault="00CA45D9">
      <w:pPr>
        <w:spacing w:after="5" w:line="250" w:lineRule="auto"/>
        <w:ind w:left="422" w:right="98" w:hanging="10"/>
      </w:pPr>
      <w:bookmarkStart w:id="0" w:name="_GoBack"/>
      <w:bookmarkEnd w:id="0"/>
    </w:p>
    <w:sectPr w:rsidR="00CA45D9" w:rsidSect="001E3B7B">
      <w:pgSz w:w="11900" w:h="16840"/>
      <w:pgMar w:top="713" w:right="840" w:bottom="672" w:left="127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35"/>
    <w:multiLevelType w:val="hybridMultilevel"/>
    <w:tmpl w:val="760C42D2"/>
    <w:lvl w:ilvl="0" w:tplc="FC82BEF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F2C6E16">
      <w:start w:val="1"/>
      <w:numFmt w:val="decimal"/>
      <w:lvlText w:val="%2.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A8289C46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CA04A16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E9E95AE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6568B86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F4A4C7C0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5960892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3C26036A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>
    <w:nsid w:val="202A1FE7"/>
    <w:multiLevelType w:val="hybridMultilevel"/>
    <w:tmpl w:val="3DEA957E"/>
    <w:lvl w:ilvl="0" w:tplc="66787090">
      <w:start w:val="1"/>
      <w:numFmt w:val="bullet"/>
      <w:lvlText w:val=""/>
      <w:lvlJc w:val="left"/>
      <w:pPr>
        <w:ind w:left="7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E72654A2">
      <w:start w:val="1"/>
      <w:numFmt w:val="bullet"/>
      <w:lvlText w:val="o"/>
      <w:lvlJc w:val="left"/>
      <w:pPr>
        <w:ind w:left="14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50DEDA5E">
      <w:start w:val="1"/>
      <w:numFmt w:val="bullet"/>
      <w:lvlText w:val="▪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D3D64A76">
      <w:start w:val="1"/>
      <w:numFmt w:val="bullet"/>
      <w:lvlText w:val="•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EF1E0B62">
      <w:start w:val="1"/>
      <w:numFmt w:val="bullet"/>
      <w:lvlText w:val="o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EF9E40EC">
      <w:start w:val="1"/>
      <w:numFmt w:val="bullet"/>
      <w:lvlText w:val="▪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E99480DE">
      <w:start w:val="1"/>
      <w:numFmt w:val="bullet"/>
      <w:lvlText w:val="•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450A0282">
      <w:start w:val="1"/>
      <w:numFmt w:val="bullet"/>
      <w:lvlText w:val="o"/>
      <w:lvlJc w:val="left"/>
      <w:pPr>
        <w:ind w:left="5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A710AAF0">
      <w:start w:val="1"/>
      <w:numFmt w:val="bullet"/>
      <w:lvlText w:val="▪"/>
      <w:lvlJc w:val="left"/>
      <w:pPr>
        <w:ind w:left="64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2">
    <w:nsid w:val="226C4CC8"/>
    <w:multiLevelType w:val="hybridMultilevel"/>
    <w:tmpl w:val="AEDA95AA"/>
    <w:lvl w:ilvl="0" w:tplc="0876EAB6">
      <w:start w:val="1"/>
      <w:numFmt w:val="bullet"/>
      <w:lvlText w:val="•"/>
      <w:lvlJc w:val="left"/>
      <w:pPr>
        <w:ind w:left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FD9030C4">
      <w:start w:val="1"/>
      <w:numFmt w:val="bullet"/>
      <w:lvlText w:val="o"/>
      <w:lvlJc w:val="left"/>
      <w:pPr>
        <w:ind w:left="9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27649714">
      <w:start w:val="1"/>
      <w:numFmt w:val="bullet"/>
      <w:lvlRestart w:val="0"/>
      <w:lvlText w:val=""/>
      <w:lvlJc w:val="left"/>
      <w:pPr>
        <w:ind w:left="14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4D9E1550">
      <w:start w:val="1"/>
      <w:numFmt w:val="bullet"/>
      <w:lvlText w:val="•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E9C23F36">
      <w:start w:val="1"/>
      <w:numFmt w:val="bullet"/>
      <w:lvlText w:val="o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60B2FB14">
      <w:start w:val="1"/>
      <w:numFmt w:val="bullet"/>
      <w:lvlText w:val="▪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B1C0BDAC">
      <w:start w:val="1"/>
      <w:numFmt w:val="bullet"/>
      <w:lvlText w:val="•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DF3CBDC2">
      <w:start w:val="1"/>
      <w:numFmt w:val="bullet"/>
      <w:lvlText w:val="o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57F608E6">
      <w:start w:val="1"/>
      <w:numFmt w:val="bullet"/>
      <w:lvlText w:val="▪"/>
      <w:lvlJc w:val="left"/>
      <w:pPr>
        <w:ind w:left="5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3">
    <w:nsid w:val="23DA286C"/>
    <w:multiLevelType w:val="hybridMultilevel"/>
    <w:tmpl w:val="EDEE4910"/>
    <w:lvl w:ilvl="0" w:tplc="6262B27C">
      <w:start w:val="1"/>
      <w:numFmt w:val="bullet"/>
      <w:lvlText w:val=""/>
      <w:lvlJc w:val="left"/>
      <w:pPr>
        <w:ind w:left="7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DEFC1D44">
      <w:start w:val="1"/>
      <w:numFmt w:val="bullet"/>
      <w:lvlText w:val="o"/>
      <w:lvlJc w:val="left"/>
      <w:pPr>
        <w:ind w:left="14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01567B5A">
      <w:start w:val="1"/>
      <w:numFmt w:val="bullet"/>
      <w:lvlText w:val="▪"/>
      <w:lvlJc w:val="left"/>
      <w:pPr>
        <w:ind w:left="21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CAA2534A">
      <w:start w:val="1"/>
      <w:numFmt w:val="bullet"/>
      <w:lvlText w:val="•"/>
      <w:lvlJc w:val="left"/>
      <w:pPr>
        <w:ind w:left="28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A692AC60">
      <w:start w:val="1"/>
      <w:numFmt w:val="bullet"/>
      <w:lvlText w:val="o"/>
      <w:lvlJc w:val="left"/>
      <w:pPr>
        <w:ind w:left="36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66BA7BC6">
      <w:start w:val="1"/>
      <w:numFmt w:val="bullet"/>
      <w:lvlText w:val="▪"/>
      <w:lvlJc w:val="left"/>
      <w:pPr>
        <w:ind w:left="43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FF90F994">
      <w:start w:val="1"/>
      <w:numFmt w:val="bullet"/>
      <w:lvlText w:val="•"/>
      <w:lvlJc w:val="left"/>
      <w:pPr>
        <w:ind w:left="50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48566982">
      <w:start w:val="1"/>
      <w:numFmt w:val="bullet"/>
      <w:lvlText w:val="o"/>
      <w:lvlJc w:val="left"/>
      <w:pPr>
        <w:ind w:left="57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33082498">
      <w:start w:val="1"/>
      <w:numFmt w:val="bullet"/>
      <w:lvlText w:val="▪"/>
      <w:lvlJc w:val="left"/>
      <w:pPr>
        <w:ind w:left="64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4">
    <w:nsid w:val="2AF81FE0"/>
    <w:multiLevelType w:val="hybridMultilevel"/>
    <w:tmpl w:val="285E08A0"/>
    <w:lvl w:ilvl="0" w:tplc="3A44A10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/>
        <w:b w:val="0"/>
        <w:i/>
        <w:strike w:val="0"/>
        <w:dstrike w:val="0"/>
        <w:color w:val="000000"/>
        <w:sz w:val="22"/>
        <w:u w:val="none" w:color="000000"/>
        <w:vertAlign w:val="baseline"/>
      </w:rPr>
    </w:lvl>
    <w:lvl w:ilvl="1" w:tplc="7966A5D0">
      <w:start w:val="1"/>
      <w:numFmt w:val="upperRoman"/>
      <w:lvlText w:val="%2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9EDA7EB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8EC45CF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E78F6C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FAF4FC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0D48C46A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C6704514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99469724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>
    <w:nsid w:val="45FC0B61"/>
    <w:multiLevelType w:val="hybridMultilevel"/>
    <w:tmpl w:val="901E4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CD0FEB"/>
    <w:multiLevelType w:val="hybridMultilevel"/>
    <w:tmpl w:val="9E246B02"/>
    <w:lvl w:ilvl="0" w:tplc="A6C667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A0E0408">
      <w:start w:val="1"/>
      <w:numFmt w:val="decimal"/>
      <w:lvlText w:val="%2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FFEEFA70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5FD4CA14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F00CB9E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02BEA576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6A03B6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34ABEF6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96108EA0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7">
    <w:nsid w:val="6DBA5796"/>
    <w:multiLevelType w:val="hybridMultilevel"/>
    <w:tmpl w:val="9B9A122E"/>
    <w:lvl w:ilvl="0" w:tplc="B2D8A74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67BACCC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D469DC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482495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11C057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AF5CF5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0A525B0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B5A7E5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AE9876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>
    <w:nsid w:val="7C4109F6"/>
    <w:multiLevelType w:val="hybridMultilevel"/>
    <w:tmpl w:val="98FA3BC0"/>
    <w:lvl w:ilvl="0" w:tplc="7F8A323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812E36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98AA5B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708ED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2B833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938CE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4504FD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ACE8C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494D1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>
    <w:nsid w:val="7D8A7673"/>
    <w:multiLevelType w:val="hybridMultilevel"/>
    <w:tmpl w:val="F45C29AE"/>
    <w:lvl w:ilvl="0" w:tplc="568A556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5204B16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0A34CFF4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6BD43F40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06E6179C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39BC43F8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B0AC1A2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B586254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BFA0E35C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2E3"/>
    <w:rsid w:val="000D42E9"/>
    <w:rsid w:val="001E3B7B"/>
    <w:rsid w:val="002D52E3"/>
    <w:rsid w:val="00365027"/>
    <w:rsid w:val="003F320B"/>
    <w:rsid w:val="00434C32"/>
    <w:rsid w:val="004B1F37"/>
    <w:rsid w:val="00533288"/>
    <w:rsid w:val="00563879"/>
    <w:rsid w:val="006F1D07"/>
    <w:rsid w:val="00AE1BF1"/>
    <w:rsid w:val="00CA4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B7B"/>
    <w:pPr>
      <w:spacing w:after="160" w:line="259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3B7B"/>
    <w:pPr>
      <w:keepNext/>
      <w:keepLines/>
      <w:spacing w:after="0" w:line="240" w:lineRule="auto"/>
      <w:ind w:left="437" w:hanging="10"/>
      <w:outlineLvl w:val="0"/>
    </w:pPr>
    <w:rPr>
      <w:rFonts w:ascii="Times New Roman" w:hAnsi="Times New Roman" w:cs="Times New Roman"/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3B7B"/>
    <w:rPr>
      <w:rFonts w:ascii="Times New Roman" w:hAnsi="Times New Roman" w:cs="Times New Roman"/>
      <w:b/>
      <w:color w:val="000000"/>
      <w:sz w:val="22"/>
    </w:rPr>
  </w:style>
  <w:style w:type="table" w:customStyle="1" w:styleId="TableGrid">
    <w:name w:val="TableGrid"/>
    <w:uiPriority w:val="99"/>
    <w:rsid w:val="001E3B7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563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1810</Words>
  <Characters>10319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информационного центра на 2021-2022 учебный год</dc:title>
  <dc:subject/>
  <dc:creator>Анастасия</dc:creator>
  <cp:keywords/>
  <dc:description/>
  <cp:lastModifiedBy>школа</cp:lastModifiedBy>
  <cp:revision>2</cp:revision>
  <cp:lastPrinted>2021-09-01T05:34:00Z</cp:lastPrinted>
  <dcterms:created xsi:type="dcterms:W3CDTF">2021-09-23T06:15:00Z</dcterms:created>
  <dcterms:modified xsi:type="dcterms:W3CDTF">2021-09-23T06:15:00Z</dcterms:modified>
</cp:coreProperties>
</file>